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3"/>
      </w:tblGrid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ИНН/КПП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р/</w:t>
            </w:r>
            <w:proofErr w:type="spellStart"/>
            <w:r w:rsidRPr="00EB553E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банк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к/</w:t>
            </w:r>
            <w:proofErr w:type="spellStart"/>
            <w:r w:rsidRPr="00EB553E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Контактное лицо Ф.И.О.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Код города, телефон, факс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D65AE" w:rsidRPr="00EB553E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E-</w:t>
            </w:r>
            <w:proofErr w:type="spellStart"/>
            <w:r w:rsidRPr="00EB553E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</w:p>
    <w:p w:rsidR="00FD65AE" w:rsidRPr="00EB553E" w:rsidRDefault="00FD65AE" w:rsidP="00FD65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B553E">
        <w:rPr>
          <w:b/>
          <w:bCs/>
          <w:szCs w:val="24"/>
        </w:rPr>
        <w:t>ЗАЯВКА № __________________ от _____________________ г.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B553E">
        <w:rPr>
          <w:b/>
          <w:bCs/>
          <w:szCs w:val="24"/>
        </w:rPr>
        <w:t>НА ПРОДЛЕНИЕ СРОКА ДЕЙСТВИЯ АТТЕСТАЦИОННОГО УДОСТОВЕРЕНИЯ СПЕЦИАЛИСТА СВАРОЧНОГО ПРОИЗВОДСТВА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b/>
          <w:bCs/>
          <w:szCs w:val="24"/>
        </w:rPr>
        <w:tab/>
        <w:t>1. Общие сведения о специалисте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1.1. Фамилия, имя, отчество: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1.2. Дата рождения: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1.3. Образование и специальность: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1.4. Учебное заведение (наименование, номер и дата выдачи документа):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1.5. Место работы (наименование, адрес, телефон предприятия):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1.6.Должность: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1.7. Стаж работы в области сварочного производства: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1.8. Уровень профессиональной подготовки: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1.9. Номер аттестационного удостоверения, срок его действия: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1.10. Номер протокола аттестации: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EB553E">
        <w:rPr>
          <w:b/>
          <w:bCs/>
          <w:szCs w:val="24"/>
        </w:rPr>
        <w:tab/>
        <w:t>2. Заявляемая к продлению область распространения аттестации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 xml:space="preserve">2.1. Вид производственной деятельности: 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>2.2. Наименование групп технических устройств опасных производственных объектов: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>2.3. Сведения о работе специалиста в период после аттестации.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>Специалист осуществлял следующие виды производственной деятельности: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>на следующих группах технических устройств:</w:t>
      </w:r>
    </w:p>
    <w:p w:rsidR="00FD65A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 этом им были выполнены следующие работы: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  <w:r w:rsidRPr="00EB553E">
        <w:rPr>
          <w:szCs w:val="24"/>
        </w:rPr>
        <w:t>Нарушений установленных технологических требований, правил безопасности, отстранений от работы не имел.</w:t>
      </w:r>
    </w:p>
    <w:p w:rsidR="00FD65AE" w:rsidRPr="00EB553E" w:rsidRDefault="00FD65AE" w:rsidP="007D70F5">
      <w:pPr>
        <w:widowControl w:val="0"/>
        <w:autoSpaceDE w:val="0"/>
        <w:autoSpaceDN w:val="0"/>
        <w:adjustRightInd w:val="0"/>
        <w:jc w:val="left"/>
        <w:rPr>
          <w:szCs w:val="24"/>
        </w:rPr>
      </w:pPr>
      <w:r w:rsidRPr="00EB553E">
        <w:rPr>
          <w:szCs w:val="24"/>
        </w:rPr>
        <w:t xml:space="preserve">Прошу рассмотреть возможность продления срока действия аттестационного удостоверения специалиста на следующие виды производственной деятельности: </w:t>
      </w:r>
      <w:r w:rsidRPr="00EB553E">
        <w:rPr>
          <w:b/>
          <w:bCs/>
          <w:szCs w:val="24"/>
        </w:rPr>
        <w:br/>
      </w:r>
      <w:r w:rsidRPr="00EB553E">
        <w:rPr>
          <w:szCs w:val="24"/>
        </w:rPr>
        <w:t>применительно к следующим группам технических устройств: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FD65AE" w:rsidRPr="00EB553E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b/>
                <w:bCs/>
                <w:sz w:val="20"/>
                <w:szCs w:val="20"/>
              </w:rPr>
              <w:t>К заявке прилагаются:</w:t>
            </w:r>
          </w:p>
        </w:tc>
      </w:tr>
      <w:tr w:rsidR="00FD65AE" w:rsidRPr="00EB553E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- аттестационное удостоверение №_________;</w:t>
            </w:r>
          </w:p>
        </w:tc>
      </w:tr>
      <w:tr w:rsidR="00FD65AE" w:rsidRPr="00EB553E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- заверенная копия протокола аттестации №_________;</w:t>
            </w:r>
          </w:p>
        </w:tc>
      </w:tr>
      <w:tr w:rsidR="00FD65AE" w:rsidRPr="00EB553E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- копия удостоверения о прохождении проверки знаний правил безопасности на заявленных группах технических устройств опасных производственных объектов;</w:t>
            </w:r>
          </w:p>
        </w:tc>
      </w:tr>
      <w:tr w:rsidR="00FD65AE" w:rsidRPr="00EB553E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- заверенная выписка из трудовой книжки;</w:t>
            </w:r>
          </w:p>
        </w:tc>
      </w:tr>
      <w:tr w:rsidR="00FD65AE" w:rsidRPr="00EB553E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 xml:space="preserve">- цветная фотография размером 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B553E">
                <w:rPr>
                  <w:sz w:val="20"/>
                  <w:szCs w:val="20"/>
                </w:rPr>
                <w:t>4 см</w:t>
              </w:r>
            </w:smartTag>
            <w:r w:rsidRPr="00EB553E">
              <w:rPr>
                <w:sz w:val="20"/>
                <w:szCs w:val="20"/>
              </w:rPr>
              <w:t>.</w:t>
            </w:r>
          </w:p>
        </w:tc>
      </w:tr>
    </w:tbl>
    <w:p w:rsidR="00FD65AE" w:rsidRPr="00EB553E" w:rsidRDefault="007D70F5" w:rsidP="00FD65AE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я</w:t>
      </w:r>
    </w:p>
    <w:p w:rsidR="00FD65AE" w:rsidRPr="00EB553E" w:rsidRDefault="00FD65AE" w:rsidP="00FD65AE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6237"/>
      </w:tblGrid>
      <w:tr w:rsidR="00FD65AE" w:rsidRPr="00EB553E" w:rsidTr="00C407E1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Cs w:val="24"/>
              </w:rPr>
              <w:t>Руководитель предприятия (организации)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Cs w:val="24"/>
              </w:rPr>
              <w:t xml:space="preserve">______________________ </w:t>
            </w:r>
            <w:r w:rsidRPr="00EB553E">
              <w:rPr>
                <w:szCs w:val="24"/>
              </w:rPr>
              <w:br/>
            </w:r>
            <w:r w:rsidRPr="00EB553E">
              <w:rPr>
                <w:sz w:val="20"/>
                <w:szCs w:val="20"/>
              </w:rPr>
              <w:t xml:space="preserve">             (подпись)</w:t>
            </w:r>
          </w:p>
        </w:tc>
      </w:tr>
      <w:tr w:rsidR="00FD65AE" w:rsidRPr="00EB553E" w:rsidTr="00C407E1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65AE" w:rsidRPr="00EB553E" w:rsidRDefault="00FD65AE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B553E">
              <w:rPr>
                <w:sz w:val="20"/>
                <w:szCs w:val="20"/>
              </w:rPr>
              <w:t>М.П.</w:t>
            </w:r>
          </w:p>
        </w:tc>
      </w:tr>
    </w:tbl>
    <w:p w:rsidR="00FD65AE" w:rsidRPr="000D3ED5" w:rsidRDefault="00FD65AE" w:rsidP="00FD65AE">
      <w:pPr>
        <w:tabs>
          <w:tab w:val="left" w:pos="5529"/>
          <w:tab w:val="left" w:pos="8364"/>
        </w:tabs>
        <w:jc w:val="center"/>
        <w:rPr>
          <w:szCs w:val="24"/>
        </w:rPr>
      </w:pPr>
      <w:bookmarkStart w:id="0" w:name="_GoBack"/>
      <w:bookmarkEnd w:id="0"/>
      <w:r>
        <w:br w:type="page"/>
      </w:r>
      <w:r w:rsidRPr="000D3ED5">
        <w:rPr>
          <w:szCs w:val="24"/>
        </w:rPr>
        <w:lastRenderedPageBreak/>
        <w:t>Приложение к Заявке на продление аттестационного удостоверения специалиста сварочного производства</w:t>
      </w:r>
    </w:p>
    <w:p w:rsidR="00FD65AE" w:rsidRPr="000D3ED5" w:rsidRDefault="00FD65AE" w:rsidP="00FD65AE">
      <w:pPr>
        <w:tabs>
          <w:tab w:val="left" w:pos="5529"/>
          <w:tab w:val="left" w:pos="8364"/>
        </w:tabs>
        <w:jc w:val="center"/>
        <w:rPr>
          <w:szCs w:val="24"/>
        </w:rPr>
      </w:pP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  <w:r w:rsidRPr="000D3ED5">
        <w:rPr>
          <w:szCs w:val="24"/>
        </w:rPr>
        <w:t>Заявка оформляется в 2х экземплярах</w:t>
      </w:r>
      <w:r w:rsidRPr="000D3ED5">
        <w:rPr>
          <w:rStyle w:val="a9"/>
          <w:szCs w:val="24"/>
        </w:rPr>
        <w:footnoteReference w:id="1"/>
      </w:r>
      <w:r w:rsidRPr="000D3ED5">
        <w:rPr>
          <w:szCs w:val="24"/>
        </w:rPr>
        <w:t xml:space="preserve"> (один экземпляр передаётся в Аттестационный Центр, второй, хранится на предприятии (организации), направившем специалиста на аттестацию.</w:t>
      </w: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b/>
          <w:szCs w:val="24"/>
        </w:rPr>
      </w:pPr>
      <w:r w:rsidRPr="000D3ED5">
        <w:rPr>
          <w:b/>
          <w:szCs w:val="24"/>
        </w:rPr>
        <w:t>Для допуска к аттестации необходимо представить следующие документы:</w:t>
      </w:r>
    </w:p>
    <w:p w:rsidR="00FD65AE" w:rsidRPr="000D3ED5" w:rsidRDefault="00FD65AE" w:rsidP="00FD65AE">
      <w:pPr>
        <w:tabs>
          <w:tab w:val="left" w:pos="5529"/>
          <w:tab w:val="left" w:pos="8364"/>
        </w:tabs>
        <w:jc w:val="center"/>
        <w:rPr>
          <w:szCs w:val="24"/>
        </w:rPr>
      </w:pP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  <w:r w:rsidRPr="000D3ED5">
        <w:rPr>
          <w:szCs w:val="24"/>
        </w:rPr>
        <w:t xml:space="preserve">1. Заявку, </w:t>
      </w:r>
      <w:r w:rsidRPr="000D3ED5">
        <w:rPr>
          <w:b/>
          <w:szCs w:val="24"/>
        </w:rPr>
        <w:t>оригинал  печатью</w:t>
      </w:r>
      <w:r w:rsidRPr="000D3ED5">
        <w:rPr>
          <w:szCs w:val="24"/>
        </w:rPr>
        <w:t>.</w:t>
      </w: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  <w:r w:rsidRPr="000D3ED5">
        <w:rPr>
          <w:szCs w:val="24"/>
        </w:rPr>
        <w:t>2. Цветную фотографию</w:t>
      </w:r>
      <w:r w:rsidRPr="000D3ED5">
        <w:rPr>
          <w:rStyle w:val="a9"/>
          <w:szCs w:val="24"/>
        </w:rPr>
        <w:footnoteReference w:id="2"/>
      </w:r>
      <w:r w:rsidRPr="000D3ED5">
        <w:rPr>
          <w:szCs w:val="24"/>
        </w:rPr>
        <w:t xml:space="preserve"> 3х4 см (при изменении области продлённого удостоверения).</w:t>
      </w: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  <w:r w:rsidRPr="000D3ED5">
        <w:rPr>
          <w:szCs w:val="24"/>
        </w:rPr>
        <w:t>3. Подлинник аттестационного удостоверения с вкладышами.</w:t>
      </w: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  <w:r w:rsidRPr="000D3ED5">
        <w:rPr>
          <w:szCs w:val="24"/>
        </w:rPr>
        <w:t>4. Копии протоколов аттестации.</w:t>
      </w: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  <w:r w:rsidRPr="000D3ED5">
        <w:rPr>
          <w:szCs w:val="24"/>
        </w:rPr>
        <w:t>5. Согласие на обработку персональных данных,</w:t>
      </w:r>
      <w:r w:rsidRPr="000D3ED5">
        <w:rPr>
          <w:b/>
          <w:szCs w:val="24"/>
        </w:rPr>
        <w:t xml:space="preserve"> оригинал с подписью</w:t>
      </w: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  <w:r w:rsidRPr="000D3ED5">
        <w:rPr>
          <w:szCs w:val="24"/>
        </w:rPr>
        <w:t>6. Копии</w:t>
      </w:r>
      <w:r w:rsidRPr="000D3ED5">
        <w:rPr>
          <w:rStyle w:val="a9"/>
          <w:szCs w:val="24"/>
        </w:rPr>
        <w:footnoteReference w:id="3"/>
      </w:r>
      <w:r w:rsidRPr="000D3ED5">
        <w:rPr>
          <w:szCs w:val="24"/>
        </w:rPr>
        <w:t xml:space="preserve"> документов о сдаче Правил безопасности по объектам – обязательно (согласно требованиям п. 2.2 РД 03-495-02). Для аттестации на объекты: СК (Строительные конструкции) и КСМ (Конструкции стальных мостов) необходимо представить документы о проверке знаний по охране труда в строительстве – СНиП 12.03-2001 или «Правила по охране труда в строительстве» (приказ Министерства труда и социальной защиты РФ от 01 июня 2015 г. № 336н).</w:t>
      </w: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  <w:r w:rsidRPr="000D3ED5">
        <w:rPr>
          <w:b/>
          <w:szCs w:val="24"/>
        </w:rPr>
        <w:t>При наличии подлинников</w:t>
      </w:r>
      <w:r w:rsidRPr="000D3ED5">
        <w:rPr>
          <w:szCs w:val="24"/>
        </w:rPr>
        <w:t>, все копии документов заверяются печатью СЗР-1</w:t>
      </w:r>
      <w:r w:rsidRPr="009B58A0">
        <w:rPr>
          <w:szCs w:val="24"/>
        </w:rPr>
        <w:t>3</w:t>
      </w:r>
      <w:r w:rsidRPr="000D3ED5">
        <w:rPr>
          <w:szCs w:val="24"/>
        </w:rPr>
        <w:t>АЦ.</w:t>
      </w: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szCs w:val="24"/>
        </w:rPr>
      </w:pPr>
      <w:r w:rsidRPr="000D3ED5">
        <w:rPr>
          <w:b/>
          <w:szCs w:val="24"/>
          <w:u w:val="single"/>
        </w:rPr>
        <w:t>Обязательно</w:t>
      </w:r>
      <w:r w:rsidRPr="000D3ED5">
        <w:rPr>
          <w:szCs w:val="24"/>
        </w:rPr>
        <w:t xml:space="preserve"> иметь при себе доверенность при получении аттестационных документов.</w:t>
      </w: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b/>
          <w:szCs w:val="24"/>
        </w:rPr>
      </w:pPr>
    </w:p>
    <w:p w:rsidR="00FD65AE" w:rsidRPr="000D3ED5" w:rsidRDefault="00FD65AE" w:rsidP="00FD65AE">
      <w:pPr>
        <w:tabs>
          <w:tab w:val="left" w:pos="5529"/>
          <w:tab w:val="left" w:pos="8364"/>
        </w:tabs>
        <w:ind w:firstLine="851"/>
        <w:rPr>
          <w:b/>
          <w:szCs w:val="24"/>
        </w:rPr>
      </w:pPr>
      <w:r w:rsidRPr="000D3ED5">
        <w:rPr>
          <w:b/>
          <w:szCs w:val="24"/>
        </w:rPr>
        <w:t xml:space="preserve">Вместе с заявкой передавать </w:t>
      </w:r>
      <w:r w:rsidRPr="000D3ED5">
        <w:rPr>
          <w:b/>
          <w:szCs w:val="24"/>
          <w:u w:val="single"/>
        </w:rPr>
        <w:t>реквизиты организации</w:t>
      </w:r>
      <w:r w:rsidRPr="000D3ED5">
        <w:rPr>
          <w:b/>
          <w:szCs w:val="24"/>
        </w:rPr>
        <w:t xml:space="preserve"> для заключения договора.</w:t>
      </w:r>
    </w:p>
    <w:p w:rsidR="00FD65AE" w:rsidRPr="000D3ED5" w:rsidRDefault="00FD65AE" w:rsidP="00FD65AE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0D3ED5">
        <w:rPr>
          <w:sz w:val="24"/>
          <w:szCs w:val="24"/>
        </w:rPr>
        <w:br w:type="page"/>
      </w:r>
      <w:r w:rsidRPr="000D3ED5">
        <w:rPr>
          <w:color w:val="136FC9"/>
          <w:sz w:val="32"/>
          <w:szCs w:val="32"/>
        </w:rPr>
        <w:lastRenderedPageBreak/>
        <w:t>Требования к копиям документов</w:t>
      </w:r>
    </w:p>
    <w:p w:rsidR="00FD65AE" w:rsidRDefault="00FD65AE" w:rsidP="00FD65AE">
      <w:pPr>
        <w:pStyle w:val="aa"/>
        <w:spacing w:before="0" w:beforeAutospacing="0" w:after="0" w:afterAutospacing="0" w:line="360" w:lineRule="auto"/>
        <w:jc w:val="both"/>
        <w:rPr>
          <w:rStyle w:val="ab"/>
          <w:rFonts w:eastAsia="Calibri"/>
          <w:bCs w:val="0"/>
        </w:rPr>
      </w:pP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  <w:jc w:val="both"/>
      </w:pPr>
      <w:r w:rsidRPr="000D3ED5">
        <w:rPr>
          <w:rStyle w:val="ab"/>
          <w:rFonts w:eastAsia="Calibri"/>
        </w:rPr>
        <w:t>ВНИМАНИЕ!!! ВСЕ КОПИИ ДОКУМЕНТОВ,</w:t>
      </w:r>
      <w:r w:rsidRPr="000D3ED5">
        <w:t> предоставляемых в ООО «</w:t>
      </w:r>
      <w:r>
        <w:t>НАКС-</w:t>
      </w:r>
      <w:proofErr w:type="spellStart"/>
      <w:r>
        <w:t>ЛенОбл</w:t>
      </w:r>
      <w:proofErr w:type="spellEnd"/>
      <w:r w:rsidRPr="000D3ED5">
        <w:t xml:space="preserve">», для аттестации персонала, технологий сварки и оборудования должны быть заверены в соответствии с действующим ГОСТ Р 7.0.97-2016 «Требования к оформлению </w:t>
      </w:r>
      <w:r w:rsidRPr="000D3ED5">
        <w:rPr>
          <w:rStyle w:val="match"/>
        </w:rPr>
        <w:t>документов</w:t>
      </w:r>
      <w:r w:rsidRPr="000D3ED5">
        <w:t>».</w:t>
      </w: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</w:pPr>
      <w:r w:rsidRPr="000D3ED5">
        <w:t>Отметка о заверении документа делаетс</w:t>
      </w:r>
      <w:r>
        <w:t xml:space="preserve">я в соответствии с п. 5.26 ГОСТ </w:t>
      </w:r>
      <w:r w:rsidRPr="00FD65AE">
        <w:t>Р 7.0.97-2016</w:t>
      </w:r>
      <w:r w:rsidRPr="000D3ED5">
        <w:t>.</w:t>
      </w:r>
    </w:p>
    <w:p w:rsidR="00FD65AE" w:rsidRDefault="00FD65AE" w:rsidP="00FD65AE">
      <w:pPr>
        <w:pStyle w:val="aa"/>
        <w:spacing w:before="0" w:beforeAutospacing="0" w:after="0" w:afterAutospacing="0" w:line="360" w:lineRule="auto"/>
        <w:rPr>
          <w:color w:val="FF0000"/>
        </w:rPr>
      </w:pP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  <w:rPr>
          <w:color w:val="FF0000"/>
        </w:rPr>
      </w:pPr>
      <w:r w:rsidRPr="000D3ED5">
        <w:rPr>
          <w:color w:val="FF0000"/>
        </w:rPr>
        <w:t>Пример № 3</w:t>
      </w: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  <w:rPr>
          <w:rStyle w:val="ab"/>
          <w:rFonts w:eastAsia="Calibri"/>
          <w:b w:val="0"/>
          <w:bCs w:val="0"/>
        </w:rPr>
      </w:pPr>
      <w:r w:rsidRPr="000D3ED5">
        <w:rPr>
          <w:rStyle w:val="ab"/>
          <w:rFonts w:eastAsia="Calibri"/>
        </w:rPr>
        <w:t>Копия удостоверения сварщика,</w:t>
      </w: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  <w:rPr>
          <w:rStyle w:val="ab"/>
          <w:rFonts w:eastAsia="Calibri"/>
          <w:b w:val="0"/>
          <w:bCs w:val="0"/>
        </w:rPr>
      </w:pPr>
      <w:r w:rsidRPr="000D3ED5">
        <w:rPr>
          <w:rStyle w:val="ab"/>
          <w:rFonts w:eastAsia="Calibri"/>
        </w:rPr>
        <w:t>Копия удостоверения специалиста по сварке,</w:t>
      </w: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  <w:rPr>
          <w:rStyle w:val="ab"/>
          <w:rFonts w:eastAsia="Calibri"/>
          <w:b w:val="0"/>
          <w:bCs w:val="0"/>
        </w:rPr>
      </w:pPr>
      <w:r w:rsidRPr="000D3ED5">
        <w:rPr>
          <w:rStyle w:val="ab"/>
          <w:rFonts w:eastAsia="Calibri"/>
        </w:rPr>
        <w:t>Копия свидетельства об аттестации сварочного оборудования,</w:t>
      </w: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  <w:rPr>
          <w:rStyle w:val="ab"/>
          <w:rFonts w:eastAsia="Calibri"/>
          <w:b w:val="0"/>
          <w:bCs w:val="0"/>
        </w:rPr>
      </w:pPr>
      <w:r w:rsidRPr="000D3ED5">
        <w:rPr>
          <w:rStyle w:val="ab"/>
          <w:rFonts w:eastAsia="Calibri"/>
        </w:rPr>
        <w:t>Копия свидетельства об аттестации сварочных материалов,</w:t>
      </w: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</w:pPr>
      <w:r w:rsidRPr="000D3ED5">
        <w:rPr>
          <w:rStyle w:val="ab"/>
          <w:rFonts w:eastAsia="Calibri"/>
        </w:rPr>
        <w:t>Копия технического паспорта, технических условий на изготовление оборудования и материалов, сертификаты заверяются: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4203"/>
        <w:gridCol w:w="2835"/>
        <w:gridCol w:w="1781"/>
      </w:tblGrid>
      <w:tr w:rsidR="00FD65AE" w:rsidRPr="000D3ED5" w:rsidTr="00C407E1">
        <w:trPr>
          <w:tblCellSpacing w:w="15" w:type="dxa"/>
        </w:trPr>
        <w:tc>
          <w:tcPr>
            <w:tcW w:w="0" w:type="auto"/>
          </w:tcPr>
          <w:p w:rsidR="00FD65AE" w:rsidRPr="000D3ED5" w:rsidRDefault="00FD65AE" w:rsidP="00C407E1">
            <w:pPr>
              <w:spacing w:line="360" w:lineRule="auto"/>
              <w:rPr>
                <w:szCs w:val="24"/>
              </w:rPr>
            </w:pPr>
          </w:p>
        </w:tc>
        <w:tc>
          <w:tcPr>
            <w:tcW w:w="4173" w:type="dxa"/>
          </w:tcPr>
          <w:p w:rsidR="00FD65AE" w:rsidRPr="000D3ED5" w:rsidRDefault="00FD65AE" w:rsidP="00C407E1">
            <w:pPr>
              <w:pStyle w:val="formattext"/>
              <w:spacing w:before="0" w:beforeAutospacing="0" w:after="0" w:afterAutospacing="0" w:line="360" w:lineRule="auto"/>
            </w:pPr>
            <w:r w:rsidRPr="000D3ED5">
              <w:t xml:space="preserve">Верно </w:t>
            </w:r>
          </w:p>
        </w:tc>
        <w:tc>
          <w:tcPr>
            <w:tcW w:w="4571" w:type="dxa"/>
            <w:gridSpan w:val="2"/>
          </w:tcPr>
          <w:p w:rsidR="00FD65AE" w:rsidRPr="000D3ED5" w:rsidRDefault="00FD65AE" w:rsidP="00C407E1">
            <w:pPr>
              <w:spacing w:line="360" w:lineRule="auto"/>
              <w:rPr>
                <w:szCs w:val="24"/>
              </w:rPr>
            </w:pPr>
          </w:p>
        </w:tc>
      </w:tr>
      <w:tr w:rsidR="00FD65AE" w:rsidRPr="000D3ED5" w:rsidTr="00C407E1">
        <w:trPr>
          <w:tblCellSpacing w:w="15" w:type="dxa"/>
        </w:trPr>
        <w:tc>
          <w:tcPr>
            <w:tcW w:w="0" w:type="auto"/>
          </w:tcPr>
          <w:p w:rsidR="00FD65AE" w:rsidRPr="000D3ED5" w:rsidRDefault="00FD65AE" w:rsidP="00C407E1">
            <w:pPr>
              <w:spacing w:line="360" w:lineRule="auto"/>
              <w:rPr>
                <w:szCs w:val="24"/>
              </w:rPr>
            </w:pPr>
          </w:p>
        </w:tc>
        <w:tc>
          <w:tcPr>
            <w:tcW w:w="4173" w:type="dxa"/>
          </w:tcPr>
          <w:p w:rsidR="00FD65AE" w:rsidRPr="000D3ED5" w:rsidRDefault="00FD65AE" w:rsidP="00C407E1">
            <w:pPr>
              <w:pStyle w:val="formattext"/>
              <w:spacing w:before="0" w:beforeAutospacing="0" w:after="0" w:afterAutospacing="0" w:line="360" w:lineRule="auto"/>
            </w:pPr>
            <w:r w:rsidRPr="000D3ED5">
              <w:t>Главный специалист</w:t>
            </w:r>
          </w:p>
        </w:tc>
        <w:tc>
          <w:tcPr>
            <w:tcW w:w="2805" w:type="dxa"/>
          </w:tcPr>
          <w:p w:rsidR="00FD65AE" w:rsidRPr="000D3ED5" w:rsidRDefault="00FD65AE" w:rsidP="00C407E1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0D3ED5">
              <w:t xml:space="preserve">Подпись </w:t>
            </w:r>
          </w:p>
        </w:tc>
        <w:tc>
          <w:tcPr>
            <w:tcW w:w="0" w:type="auto"/>
          </w:tcPr>
          <w:p w:rsidR="00FD65AE" w:rsidRPr="000D3ED5" w:rsidRDefault="00FD65AE" w:rsidP="00C407E1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0D3ED5">
              <w:t xml:space="preserve">И.О. Фамилия </w:t>
            </w:r>
          </w:p>
        </w:tc>
      </w:tr>
      <w:tr w:rsidR="00FD65AE" w:rsidRPr="000D3ED5" w:rsidTr="00C407E1">
        <w:trPr>
          <w:tblCellSpacing w:w="15" w:type="dxa"/>
        </w:trPr>
        <w:tc>
          <w:tcPr>
            <w:tcW w:w="0" w:type="auto"/>
          </w:tcPr>
          <w:p w:rsidR="00FD65AE" w:rsidRPr="000D3ED5" w:rsidRDefault="00FD65AE" w:rsidP="00C407E1">
            <w:pPr>
              <w:spacing w:line="360" w:lineRule="auto"/>
              <w:rPr>
                <w:szCs w:val="24"/>
              </w:rPr>
            </w:pPr>
          </w:p>
        </w:tc>
        <w:tc>
          <w:tcPr>
            <w:tcW w:w="4173" w:type="dxa"/>
          </w:tcPr>
          <w:p w:rsidR="00FD65AE" w:rsidRPr="000D3ED5" w:rsidRDefault="00FD65AE" w:rsidP="00C407E1">
            <w:pPr>
              <w:pStyle w:val="formattext"/>
              <w:spacing w:before="0" w:beforeAutospacing="0" w:after="0" w:afterAutospacing="0" w:line="360" w:lineRule="auto"/>
            </w:pPr>
            <w:r w:rsidRPr="000D3ED5">
              <w:t xml:space="preserve">Дата </w:t>
            </w:r>
          </w:p>
        </w:tc>
        <w:tc>
          <w:tcPr>
            <w:tcW w:w="4571" w:type="dxa"/>
            <w:gridSpan w:val="2"/>
          </w:tcPr>
          <w:p w:rsidR="00FD65AE" w:rsidRPr="000D3ED5" w:rsidRDefault="00FD65AE" w:rsidP="00C407E1">
            <w:pPr>
              <w:spacing w:line="360" w:lineRule="auto"/>
              <w:rPr>
                <w:szCs w:val="24"/>
              </w:rPr>
            </w:pPr>
          </w:p>
        </w:tc>
      </w:tr>
    </w:tbl>
    <w:p w:rsidR="00FD65AE" w:rsidRDefault="00FD65AE" w:rsidP="00FD65AE">
      <w:pPr>
        <w:pStyle w:val="aa"/>
        <w:spacing w:before="0" w:beforeAutospacing="0" w:after="0" w:afterAutospacing="0" w:line="360" w:lineRule="auto"/>
        <w:rPr>
          <w:color w:val="FF0000"/>
        </w:rPr>
      </w:pP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  <w:rPr>
          <w:color w:val="FF0000"/>
        </w:rPr>
      </w:pPr>
      <w:r w:rsidRPr="000D3ED5">
        <w:rPr>
          <w:color w:val="FF0000"/>
        </w:rPr>
        <w:t>Пример № 2</w:t>
      </w:r>
    </w:p>
    <w:p w:rsidR="00FD65AE" w:rsidRPr="000D3ED5" w:rsidRDefault="00FD65AE" w:rsidP="00FD65AE">
      <w:pPr>
        <w:pStyle w:val="aa"/>
        <w:spacing w:before="0" w:beforeAutospacing="0" w:after="0" w:afterAutospacing="0" w:line="360" w:lineRule="auto"/>
      </w:pPr>
      <w:r w:rsidRPr="000D3ED5">
        <w:rPr>
          <w:rStyle w:val="ab"/>
          <w:rFonts w:eastAsia="Calibri"/>
        </w:rPr>
        <w:t>Копия трудовой книжки заверяется: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4203"/>
        <w:gridCol w:w="2835"/>
        <w:gridCol w:w="1781"/>
      </w:tblGrid>
      <w:tr w:rsidR="00FD65AE" w:rsidRPr="000D3ED5" w:rsidTr="00C407E1">
        <w:trPr>
          <w:tblCellSpacing w:w="15" w:type="dxa"/>
        </w:trPr>
        <w:tc>
          <w:tcPr>
            <w:tcW w:w="0" w:type="auto"/>
          </w:tcPr>
          <w:p w:rsidR="00FD65AE" w:rsidRPr="000D3ED5" w:rsidRDefault="00FD65AE" w:rsidP="00C407E1">
            <w:pPr>
              <w:spacing w:line="360" w:lineRule="auto"/>
              <w:rPr>
                <w:szCs w:val="24"/>
              </w:rPr>
            </w:pPr>
          </w:p>
        </w:tc>
        <w:tc>
          <w:tcPr>
            <w:tcW w:w="4173" w:type="dxa"/>
          </w:tcPr>
          <w:p w:rsidR="00FD65AE" w:rsidRPr="000D3ED5" w:rsidRDefault="00FD65AE" w:rsidP="00C407E1">
            <w:pPr>
              <w:pStyle w:val="formattext"/>
              <w:spacing w:before="0" w:beforeAutospacing="0" w:after="0" w:afterAutospacing="0" w:line="360" w:lineRule="auto"/>
            </w:pPr>
            <w:r w:rsidRPr="000D3ED5">
              <w:t xml:space="preserve">Верно. </w:t>
            </w:r>
            <w:r w:rsidRPr="000D3ED5">
              <w:rPr>
                <w:rStyle w:val="a6"/>
              </w:rPr>
              <w:t>Работает по настоящее время в занимаемой должности</w:t>
            </w:r>
          </w:p>
        </w:tc>
        <w:tc>
          <w:tcPr>
            <w:tcW w:w="4571" w:type="dxa"/>
            <w:gridSpan w:val="2"/>
          </w:tcPr>
          <w:p w:rsidR="00FD65AE" w:rsidRPr="000D3ED5" w:rsidRDefault="00FD65AE" w:rsidP="00C407E1">
            <w:pPr>
              <w:spacing w:line="360" w:lineRule="auto"/>
              <w:rPr>
                <w:szCs w:val="24"/>
              </w:rPr>
            </w:pPr>
          </w:p>
        </w:tc>
      </w:tr>
      <w:tr w:rsidR="00FD65AE" w:rsidRPr="000D3ED5" w:rsidTr="00C407E1">
        <w:trPr>
          <w:tblCellSpacing w:w="15" w:type="dxa"/>
        </w:trPr>
        <w:tc>
          <w:tcPr>
            <w:tcW w:w="0" w:type="auto"/>
          </w:tcPr>
          <w:p w:rsidR="00FD65AE" w:rsidRPr="000D3ED5" w:rsidRDefault="00FD65AE" w:rsidP="00C407E1">
            <w:pPr>
              <w:spacing w:line="360" w:lineRule="auto"/>
              <w:rPr>
                <w:szCs w:val="24"/>
              </w:rPr>
            </w:pPr>
          </w:p>
        </w:tc>
        <w:tc>
          <w:tcPr>
            <w:tcW w:w="4173" w:type="dxa"/>
          </w:tcPr>
          <w:p w:rsidR="00FD65AE" w:rsidRPr="000D3ED5" w:rsidRDefault="00FD65AE" w:rsidP="00C407E1">
            <w:pPr>
              <w:pStyle w:val="formattext"/>
              <w:spacing w:before="0" w:beforeAutospacing="0" w:after="0" w:afterAutospacing="0" w:line="360" w:lineRule="auto"/>
            </w:pPr>
            <w:r w:rsidRPr="000D3ED5">
              <w:t xml:space="preserve">Инспектор службы кадров </w:t>
            </w:r>
          </w:p>
        </w:tc>
        <w:tc>
          <w:tcPr>
            <w:tcW w:w="2805" w:type="dxa"/>
          </w:tcPr>
          <w:p w:rsidR="00FD65AE" w:rsidRPr="000D3ED5" w:rsidRDefault="00FD65AE" w:rsidP="00C407E1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0D3ED5">
              <w:t xml:space="preserve">Подпись </w:t>
            </w:r>
          </w:p>
        </w:tc>
        <w:tc>
          <w:tcPr>
            <w:tcW w:w="0" w:type="auto"/>
          </w:tcPr>
          <w:p w:rsidR="00FD65AE" w:rsidRPr="000D3ED5" w:rsidRDefault="00FD65AE" w:rsidP="00C407E1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0D3ED5">
              <w:t xml:space="preserve">И.О. Фамилия </w:t>
            </w:r>
          </w:p>
        </w:tc>
      </w:tr>
    </w:tbl>
    <w:p w:rsidR="00FD65AE" w:rsidRDefault="00FD65AE" w:rsidP="00FD65AE">
      <w:pPr>
        <w:spacing w:line="360" w:lineRule="auto"/>
        <w:rPr>
          <w:color w:val="FF0000"/>
          <w:szCs w:val="24"/>
        </w:rPr>
      </w:pPr>
    </w:p>
    <w:p w:rsidR="00FD65AE" w:rsidRDefault="00FD65AE" w:rsidP="00FD65AE">
      <w:pPr>
        <w:spacing w:line="360" w:lineRule="auto"/>
        <w:rPr>
          <w:color w:val="FF0000"/>
          <w:szCs w:val="24"/>
        </w:rPr>
      </w:pPr>
      <w:r w:rsidRPr="000D3ED5">
        <w:rPr>
          <w:color w:val="FF0000"/>
          <w:szCs w:val="24"/>
        </w:rPr>
        <w:t xml:space="preserve">Для проставления отметки о заверении </w:t>
      </w:r>
      <w:r w:rsidRPr="000D3ED5">
        <w:rPr>
          <w:rStyle w:val="match"/>
          <w:color w:val="FF0000"/>
          <w:szCs w:val="24"/>
        </w:rPr>
        <w:t>копии</w:t>
      </w:r>
      <w:r w:rsidRPr="000D3ED5">
        <w:rPr>
          <w:color w:val="FF0000"/>
          <w:szCs w:val="24"/>
        </w:rPr>
        <w:t xml:space="preserve"> может использоваться штамп</w:t>
      </w:r>
    </w:p>
    <w:p w:rsidR="00FD65AE" w:rsidRDefault="00FD65AE">
      <w:pPr>
        <w:ind w:firstLine="0"/>
        <w:jc w:val="left"/>
        <w:rPr>
          <w:color w:val="FF0000"/>
          <w:szCs w:val="24"/>
        </w:rPr>
      </w:pPr>
      <w:r>
        <w:rPr>
          <w:color w:val="FF0000"/>
          <w:szCs w:val="24"/>
        </w:rPr>
        <w:br w:type="page"/>
      </w:r>
    </w:p>
    <w:p w:rsidR="00FD65AE" w:rsidRPr="00494980" w:rsidRDefault="00FD65AE" w:rsidP="00FD65AE">
      <w:pPr>
        <w:ind w:firstLine="0"/>
        <w:jc w:val="center"/>
        <w:rPr>
          <w:szCs w:val="24"/>
        </w:rPr>
      </w:pPr>
      <w:r w:rsidRPr="00494980">
        <w:rPr>
          <w:szCs w:val="24"/>
        </w:rPr>
        <w:lastRenderedPageBreak/>
        <w:t>СОГЛАСИЕ</w:t>
      </w:r>
    </w:p>
    <w:p w:rsidR="00FD65AE" w:rsidRPr="00494980" w:rsidRDefault="00FD65AE" w:rsidP="00FD65AE">
      <w:pPr>
        <w:ind w:firstLine="0"/>
        <w:jc w:val="center"/>
        <w:rPr>
          <w:szCs w:val="24"/>
        </w:rPr>
      </w:pPr>
      <w:r w:rsidRPr="00494980">
        <w:rPr>
          <w:szCs w:val="24"/>
        </w:rPr>
        <w:t>на обработку персональных данных</w:t>
      </w:r>
    </w:p>
    <w:p w:rsidR="00FD65AE" w:rsidRPr="00494980" w:rsidRDefault="00FD65AE" w:rsidP="00FD65AE">
      <w:pPr>
        <w:jc w:val="center"/>
        <w:rPr>
          <w:szCs w:val="24"/>
        </w:rPr>
      </w:pP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Я, субъект персональных данных </w:t>
      </w:r>
      <w:r w:rsidRPr="00494980">
        <w:rPr>
          <w:szCs w:val="24"/>
        </w:rPr>
        <w:tab/>
      </w:r>
    </w:p>
    <w:p w:rsidR="00FD65AE" w:rsidRPr="00494980" w:rsidRDefault="00FD65AE" w:rsidP="00FD65AE">
      <w:pPr>
        <w:ind w:firstLine="4395"/>
        <w:jc w:val="center"/>
        <w:rPr>
          <w:szCs w:val="24"/>
        </w:rPr>
      </w:pPr>
      <w:r w:rsidRPr="00494980">
        <w:rPr>
          <w:szCs w:val="24"/>
        </w:rPr>
        <w:t>(фамилия, имя, отчество)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,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зарегистрирован </w:t>
      </w:r>
      <w:r w:rsidRPr="00494980">
        <w:rPr>
          <w:szCs w:val="24"/>
        </w:rPr>
        <w:tab/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,</w:t>
      </w:r>
    </w:p>
    <w:p w:rsidR="00FD65AE" w:rsidRPr="00494980" w:rsidRDefault="00FD65AE" w:rsidP="00FD65AE">
      <w:pPr>
        <w:tabs>
          <w:tab w:val="left" w:leader="underscore" w:pos="10065"/>
        </w:tabs>
        <w:ind w:right="-1"/>
        <w:rPr>
          <w:szCs w:val="24"/>
        </w:rPr>
      </w:pPr>
      <w:r w:rsidRPr="00494980">
        <w:rPr>
          <w:szCs w:val="24"/>
        </w:rPr>
        <w:t>паспорт серия ___________ № ___________, выдан</w:t>
      </w:r>
      <w:r w:rsidRPr="00494980">
        <w:rPr>
          <w:szCs w:val="24"/>
        </w:rPr>
        <w:tab/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,</w:t>
      </w:r>
    </w:p>
    <w:p w:rsidR="00FD65AE" w:rsidRPr="00494980" w:rsidRDefault="00FD65AE" w:rsidP="00FD65AE">
      <w:pPr>
        <w:tabs>
          <w:tab w:val="left" w:leader="underscore" w:pos="10065"/>
        </w:tabs>
        <w:ind w:right="-1"/>
        <w:jc w:val="center"/>
        <w:rPr>
          <w:szCs w:val="24"/>
        </w:rPr>
      </w:pPr>
      <w:r w:rsidRPr="00494980">
        <w:rPr>
          <w:szCs w:val="24"/>
        </w:rPr>
        <w:t>(кем и когда выдан)</w:t>
      </w:r>
    </w:p>
    <w:p w:rsidR="00FD65AE" w:rsidRPr="00494980" w:rsidRDefault="00FD65AE" w:rsidP="00FD65AE">
      <w:pPr>
        <w:tabs>
          <w:tab w:val="left" w:leader="underscore" w:pos="10065"/>
        </w:tabs>
        <w:ind w:right="-1"/>
        <w:rPr>
          <w:szCs w:val="24"/>
        </w:rPr>
      </w:pPr>
    </w:p>
    <w:p w:rsidR="00FD65AE" w:rsidRPr="00494980" w:rsidRDefault="00FD65AE" w:rsidP="00FD65AE">
      <w:pPr>
        <w:tabs>
          <w:tab w:val="left" w:leader="underscore" w:pos="10065"/>
        </w:tabs>
        <w:ind w:firstLine="0"/>
        <w:rPr>
          <w:szCs w:val="24"/>
        </w:rPr>
      </w:pPr>
      <w:r w:rsidRPr="00494980">
        <w:rPr>
          <w:szCs w:val="24"/>
        </w:rPr>
        <w:t>в соответствии с Федеральным законом от 27.07.2006 г. № 152-ФЗ "О персональных данных" даю своё согласие Обществу с ограниченной ответственностью "</w:t>
      </w:r>
      <w:r>
        <w:rPr>
          <w:szCs w:val="24"/>
        </w:rPr>
        <w:t>НАКС-Ленинградская область</w:t>
      </w:r>
      <w:r w:rsidRPr="00494980">
        <w:rPr>
          <w:szCs w:val="24"/>
        </w:rPr>
        <w:t>" (ОГРН 1</w:t>
      </w:r>
      <w:r>
        <w:rPr>
          <w:szCs w:val="24"/>
        </w:rPr>
        <w:t>174704006014</w:t>
      </w:r>
      <w:r w:rsidRPr="00494980">
        <w:rPr>
          <w:szCs w:val="24"/>
        </w:rPr>
        <w:t xml:space="preserve">, ИНН </w:t>
      </w:r>
      <w:r>
        <w:rPr>
          <w:bCs/>
          <w:szCs w:val="24"/>
        </w:rPr>
        <w:t>4703149820</w:t>
      </w:r>
      <w:r w:rsidRPr="00494980">
        <w:rPr>
          <w:bCs/>
          <w:szCs w:val="24"/>
        </w:rPr>
        <w:t>, адрес места нахождения: 1</w:t>
      </w:r>
      <w:r>
        <w:rPr>
          <w:bCs/>
          <w:szCs w:val="24"/>
        </w:rPr>
        <w:t>88663</w:t>
      </w:r>
      <w:r w:rsidRPr="00494980">
        <w:rPr>
          <w:bCs/>
          <w:szCs w:val="24"/>
        </w:rPr>
        <w:t xml:space="preserve">, </w:t>
      </w:r>
      <w:r>
        <w:rPr>
          <w:bCs/>
          <w:szCs w:val="24"/>
        </w:rPr>
        <w:t xml:space="preserve">Ленинградская область, Всеволожский район, г. п. </w:t>
      </w:r>
      <w:proofErr w:type="spellStart"/>
      <w:r>
        <w:rPr>
          <w:bCs/>
          <w:szCs w:val="24"/>
        </w:rPr>
        <w:t>Кузьмоловский</w:t>
      </w:r>
      <w:proofErr w:type="spellEnd"/>
      <w:r>
        <w:rPr>
          <w:bCs/>
          <w:szCs w:val="24"/>
        </w:rPr>
        <w:t xml:space="preserve">, ст. </w:t>
      </w:r>
      <w:proofErr w:type="spellStart"/>
      <w:r>
        <w:rPr>
          <w:bCs/>
          <w:szCs w:val="24"/>
        </w:rPr>
        <w:t>Капитолово</w:t>
      </w:r>
      <w:proofErr w:type="spellEnd"/>
      <w:r>
        <w:rPr>
          <w:bCs/>
          <w:szCs w:val="24"/>
        </w:rPr>
        <w:t>, лит. А</w:t>
      </w:r>
      <w:r w:rsidRPr="00494980">
        <w:rPr>
          <w:bCs/>
          <w:szCs w:val="24"/>
        </w:rPr>
        <w:t>)</w:t>
      </w:r>
      <w:r w:rsidRPr="00494980">
        <w:rPr>
          <w:szCs w:val="24"/>
        </w:rPr>
        <w:t xml:space="preserve">, на обработку моих персональных данных, таких как: Фамилия, Имя, Отчество, дата рождения, образование и специальность, сведения о трудовой деятельности (место и стаж работы, должность и квалификация), </w:t>
      </w:r>
      <w:r>
        <w:rPr>
          <w:szCs w:val="24"/>
        </w:rPr>
        <w:t xml:space="preserve">наличие и уровень профессиональной подготовки, данные специальной подготовки, </w:t>
      </w:r>
      <w:r w:rsidRPr="007C7BA6">
        <w:rPr>
          <w:szCs w:val="24"/>
        </w:rPr>
        <w:t xml:space="preserve">клеймо сварщика (для специалистов </w:t>
      </w:r>
      <w:r>
        <w:rPr>
          <w:szCs w:val="24"/>
          <w:lang w:val="en-US"/>
        </w:rPr>
        <w:t>I</w:t>
      </w:r>
      <w:r>
        <w:rPr>
          <w:szCs w:val="24"/>
        </w:rPr>
        <w:t xml:space="preserve"> уровня), </w:t>
      </w:r>
      <w:r w:rsidRPr="00494980">
        <w:rPr>
          <w:szCs w:val="24"/>
        </w:rPr>
        <w:t>фотография.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Даю согласие, чтобы сделать следующие персональные данные общедоступными: Фамилия, Имя, Отчество, сведения о трудовой деятельности (место работы, должность, квалификация), </w:t>
      </w:r>
      <w:r>
        <w:rPr>
          <w:szCs w:val="24"/>
        </w:rPr>
        <w:t xml:space="preserve">клеймо сварщика (для специалистов I уровня) </w:t>
      </w:r>
      <w:r w:rsidRPr="00494980">
        <w:rPr>
          <w:szCs w:val="24"/>
        </w:rPr>
        <w:t>для размещения в реестре аттестованного персонала на сайте НАКС (</w:t>
      </w:r>
      <w:proofErr w:type="spellStart"/>
      <w:r w:rsidRPr="00494980">
        <w:rPr>
          <w:szCs w:val="24"/>
          <w:lang w:val="en-US"/>
        </w:rPr>
        <w:t>naks</w:t>
      </w:r>
      <w:proofErr w:type="spellEnd"/>
      <w:r w:rsidRPr="00494980">
        <w:rPr>
          <w:szCs w:val="24"/>
        </w:rPr>
        <w:t>.</w:t>
      </w:r>
      <w:proofErr w:type="spellStart"/>
      <w:r w:rsidRPr="00494980">
        <w:rPr>
          <w:szCs w:val="24"/>
          <w:lang w:val="en-US"/>
        </w:rPr>
        <w:t>ru</w:t>
      </w:r>
      <w:proofErr w:type="spellEnd"/>
      <w:r w:rsidRPr="00494980">
        <w:rPr>
          <w:szCs w:val="24"/>
        </w:rPr>
        <w:t xml:space="preserve">, </w:t>
      </w:r>
      <w:proofErr w:type="spellStart"/>
      <w:r w:rsidRPr="00494980">
        <w:rPr>
          <w:szCs w:val="24"/>
        </w:rPr>
        <w:t>накс.рф</w:t>
      </w:r>
      <w:proofErr w:type="spellEnd"/>
      <w:r w:rsidRPr="00494980">
        <w:rPr>
          <w:szCs w:val="24"/>
        </w:rPr>
        <w:t>).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Целями обработки персональных данных являются: регистраци</w:t>
      </w:r>
      <w:r>
        <w:rPr>
          <w:szCs w:val="24"/>
        </w:rPr>
        <w:t>я</w:t>
      </w:r>
      <w:r w:rsidRPr="00494980">
        <w:rPr>
          <w:szCs w:val="24"/>
        </w:rPr>
        <w:t xml:space="preserve"> сведений, необходимых для оказания услуг в сфере аккредитации и аттестации сварочного производства.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Я даю своё согласие на возможную передачу своих персональных данных следующим третьим лицам: ООО "Национальная Экспертно-Диагностическая Компания" (109469, Москва, ул. </w:t>
      </w:r>
      <w:proofErr w:type="spellStart"/>
      <w:r w:rsidRPr="00494980">
        <w:rPr>
          <w:szCs w:val="24"/>
        </w:rPr>
        <w:t>Марьинский</w:t>
      </w:r>
      <w:proofErr w:type="spellEnd"/>
      <w:r w:rsidRPr="00494980">
        <w:rPr>
          <w:szCs w:val="24"/>
        </w:rPr>
        <w:t xml:space="preserve"> парк, д. 23, корп. 3), СРО </w:t>
      </w:r>
      <w:r w:rsidR="009B58A0">
        <w:rPr>
          <w:szCs w:val="24"/>
        </w:rPr>
        <w:t>Ассоциация</w:t>
      </w:r>
      <w:r w:rsidRPr="00494980">
        <w:rPr>
          <w:szCs w:val="24"/>
        </w:rPr>
        <w:t xml:space="preserve"> "НАКС" (109469, Москва, ул. </w:t>
      </w:r>
      <w:proofErr w:type="spellStart"/>
      <w:r w:rsidRPr="00494980">
        <w:rPr>
          <w:szCs w:val="24"/>
        </w:rPr>
        <w:t>Марьинский</w:t>
      </w:r>
      <w:proofErr w:type="spellEnd"/>
      <w:r w:rsidRPr="00494980">
        <w:rPr>
          <w:szCs w:val="24"/>
        </w:rPr>
        <w:t xml:space="preserve"> парк, д. 23, корп. 3) в рамках исполнения "Правил аттестации сварщиков и специалистов сварочного производства", Положения о специальной подготовке, Требований к аттестационным центрам (Системы аттестации сварочного производства).</w:t>
      </w:r>
    </w:p>
    <w:p w:rsidR="00FD65AE" w:rsidRPr="00494980" w:rsidRDefault="00FD65AE" w:rsidP="00FD65AE">
      <w:pPr>
        <w:widowControl w:val="0"/>
        <w:rPr>
          <w:szCs w:val="24"/>
        </w:rPr>
      </w:pPr>
      <w:r w:rsidRPr="00494980">
        <w:rPr>
          <w:szCs w:val="24"/>
        </w:rPr>
        <w:t>Сроки обработки персональных данных определяются руководящими документами: ПБ 03-273-99 «Правила аттестации сварщиков и специалистов сварочного производства», требованием к аттестационным центрам НАКС.</w:t>
      </w:r>
    </w:p>
    <w:p w:rsidR="00FD65AE" w:rsidRPr="00494980" w:rsidRDefault="00FD65AE" w:rsidP="00FD65AE">
      <w:pPr>
        <w:widowControl w:val="0"/>
        <w:rPr>
          <w:szCs w:val="24"/>
        </w:rPr>
      </w:pPr>
      <w:r w:rsidRPr="00494980">
        <w:rPr>
          <w:szCs w:val="24"/>
        </w:rPr>
        <w:t xml:space="preserve">В требованиях к ведению архива в аттестационных центрах указано, </w:t>
      </w:r>
      <w:r>
        <w:rPr>
          <w:szCs w:val="24"/>
        </w:rPr>
        <w:t xml:space="preserve">что </w:t>
      </w:r>
      <w:r w:rsidRPr="00494980">
        <w:rPr>
          <w:szCs w:val="24"/>
        </w:rPr>
        <w:t>данные об аттестованных специалистах св</w:t>
      </w:r>
      <w:r>
        <w:rPr>
          <w:szCs w:val="24"/>
        </w:rPr>
        <w:t xml:space="preserve">арочного производства хранятся </w:t>
      </w:r>
      <w:r w:rsidRPr="00783386">
        <w:rPr>
          <w:szCs w:val="24"/>
        </w:rPr>
        <w:t>в</w:t>
      </w:r>
      <w:r w:rsidRPr="00494980">
        <w:rPr>
          <w:szCs w:val="24"/>
        </w:rPr>
        <w:t xml:space="preserve"> течение двух сроков действия аттестационного удостоверения.</w:t>
      </w:r>
    </w:p>
    <w:p w:rsidR="00FD65AE" w:rsidRPr="00494980" w:rsidRDefault="00FD65AE" w:rsidP="00FD65AE">
      <w:pPr>
        <w:widowControl w:val="0"/>
        <w:rPr>
          <w:szCs w:val="24"/>
        </w:rPr>
      </w:pPr>
      <w:r w:rsidRPr="00494980">
        <w:rPr>
          <w:szCs w:val="24"/>
        </w:rPr>
        <w:t>В случае отрицательных результатов аттестации, документы хранятся в архиве в течение одного года со времени принятия решения аттестационной комиссии.</w:t>
      </w:r>
    </w:p>
    <w:p w:rsidR="00FD65AE" w:rsidRPr="00494980" w:rsidRDefault="00FD65AE" w:rsidP="00FD65AE">
      <w:pPr>
        <w:widowControl w:val="0"/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Срок действия аттестационных удостоверений для сварщиков — 2 года</w:t>
      </w:r>
      <w:r>
        <w:rPr>
          <w:szCs w:val="24"/>
        </w:rPr>
        <w:t>,</w:t>
      </w:r>
      <w:r w:rsidRPr="00494980">
        <w:rPr>
          <w:szCs w:val="24"/>
        </w:rPr>
        <w:t xml:space="preserve"> для специалистов сварочного производства </w:t>
      </w:r>
      <w:r w:rsidRPr="00494980">
        <w:rPr>
          <w:szCs w:val="24"/>
          <w:lang w:val="en-US"/>
        </w:rPr>
        <w:t>II</w:t>
      </w:r>
      <w:r w:rsidRPr="00494980">
        <w:rPr>
          <w:szCs w:val="24"/>
        </w:rPr>
        <w:t xml:space="preserve"> и </w:t>
      </w:r>
      <w:r w:rsidRPr="00494980">
        <w:rPr>
          <w:szCs w:val="24"/>
          <w:lang w:val="en-US"/>
        </w:rPr>
        <w:t>III</w:t>
      </w:r>
      <w:r w:rsidRPr="00494980">
        <w:rPr>
          <w:szCs w:val="24"/>
        </w:rPr>
        <w:t xml:space="preserve"> уровней — 3 года, а </w:t>
      </w:r>
      <w:r w:rsidRPr="00494980">
        <w:rPr>
          <w:szCs w:val="24"/>
          <w:lang w:val="en-US"/>
        </w:rPr>
        <w:t>IV</w:t>
      </w:r>
      <w:r w:rsidRPr="00494980">
        <w:rPr>
          <w:szCs w:val="24"/>
        </w:rPr>
        <w:t xml:space="preserve"> уровня — 5 лет.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Обработка персональных данных может быть прекращена по запросу субъекта персональных данных.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Согласие может быть отозвано субъектом персональных данных или его представителем путём направления письменного заявления в ООО "</w:t>
      </w:r>
      <w:r>
        <w:rPr>
          <w:szCs w:val="24"/>
        </w:rPr>
        <w:t>НАКС-Ленинградская область</w:t>
      </w:r>
      <w:r w:rsidRPr="00494980">
        <w:rPr>
          <w:szCs w:val="24"/>
        </w:rPr>
        <w:t>".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Настоящее согласие действует всё время до момента прекращения обработки персональных данных.</w:t>
      </w:r>
    </w:p>
    <w:p w:rsidR="00FD65AE" w:rsidRPr="00494980" w:rsidRDefault="00FD65AE" w:rsidP="00FD65AE">
      <w:pPr>
        <w:tabs>
          <w:tab w:val="left" w:leader="underscore" w:pos="10065"/>
        </w:tabs>
        <w:rPr>
          <w:szCs w:val="24"/>
        </w:rPr>
      </w:pPr>
    </w:p>
    <w:p w:rsidR="00FD65AE" w:rsidRPr="00494980" w:rsidRDefault="00FD65AE" w:rsidP="00FD65AE">
      <w:pPr>
        <w:tabs>
          <w:tab w:val="left" w:leader="underscore" w:pos="6521"/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"____" ____________ 20__ г. </w:t>
      </w:r>
      <w:r w:rsidRPr="00494980">
        <w:rPr>
          <w:szCs w:val="24"/>
        </w:rPr>
        <w:tab/>
        <w:t xml:space="preserve">    </w:t>
      </w:r>
      <w:r w:rsidRPr="00494980">
        <w:rPr>
          <w:szCs w:val="24"/>
        </w:rPr>
        <w:tab/>
      </w:r>
    </w:p>
    <w:p w:rsidR="00FD65AE" w:rsidRPr="00494980" w:rsidRDefault="00FD65AE" w:rsidP="00FD65AE">
      <w:pPr>
        <w:tabs>
          <w:tab w:val="left" w:pos="4111"/>
          <w:tab w:val="left" w:pos="8080"/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Фамилия, инициалы</w:t>
      </w:r>
      <w:r w:rsidRPr="00494980">
        <w:rPr>
          <w:szCs w:val="24"/>
        </w:rPr>
        <w:tab/>
        <w:t>подпись</w:t>
      </w:r>
    </w:p>
    <w:p w:rsidR="00A363D3" w:rsidRDefault="00A363D3"/>
    <w:sectPr w:rsidR="00A363D3" w:rsidSect="00FD65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5F" w:rsidRDefault="00562B5F" w:rsidP="00FD65AE">
      <w:r>
        <w:separator/>
      </w:r>
    </w:p>
  </w:endnote>
  <w:endnote w:type="continuationSeparator" w:id="0">
    <w:p w:rsidR="00562B5F" w:rsidRDefault="00562B5F" w:rsidP="00FD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5F" w:rsidRDefault="00562B5F" w:rsidP="00FD65AE">
      <w:r>
        <w:separator/>
      </w:r>
    </w:p>
  </w:footnote>
  <w:footnote w:type="continuationSeparator" w:id="0">
    <w:p w:rsidR="00562B5F" w:rsidRDefault="00562B5F" w:rsidP="00FD65AE">
      <w:r>
        <w:continuationSeparator/>
      </w:r>
    </w:p>
  </w:footnote>
  <w:footnote w:id="1">
    <w:p w:rsidR="00FD65AE" w:rsidRPr="003077D0" w:rsidRDefault="00FD65AE" w:rsidP="00FD65AE">
      <w:pPr>
        <w:pStyle w:val="a7"/>
      </w:pPr>
      <w:r w:rsidRPr="003077D0">
        <w:rPr>
          <w:rStyle w:val="a9"/>
        </w:rPr>
        <w:footnoteRef/>
      </w:r>
      <w:r w:rsidRPr="003077D0">
        <w:t xml:space="preserve"> Консультацию по заполнении заявки м</w:t>
      </w:r>
      <w:r>
        <w:t>ожно получить в Аттестационном центре по телефону</w:t>
      </w:r>
      <w:r w:rsidRPr="003077D0">
        <w:t>:</w:t>
      </w:r>
    </w:p>
    <w:p w:rsidR="00FD65AE" w:rsidRDefault="00FD65AE" w:rsidP="00FD65AE">
      <w:pPr>
        <w:pStyle w:val="a7"/>
      </w:pPr>
      <w:r w:rsidRPr="003077D0">
        <w:t xml:space="preserve">(812) </w:t>
      </w:r>
      <w:r>
        <w:t>980-12-40</w:t>
      </w:r>
    </w:p>
  </w:footnote>
  <w:footnote w:id="2">
    <w:p w:rsidR="00FD65AE" w:rsidRDefault="00FD65AE" w:rsidP="00FD65AE">
      <w:pPr>
        <w:pStyle w:val="a7"/>
      </w:pPr>
      <w:r>
        <w:rPr>
          <w:rStyle w:val="a9"/>
        </w:rPr>
        <w:footnoteRef/>
      </w:r>
      <w:r>
        <w:t xml:space="preserve"> Цветные фотографии специалистов Аттестационный центр СЗР-13АЦ выполняет бесплатно</w:t>
      </w:r>
    </w:p>
  </w:footnote>
  <w:footnote w:id="3">
    <w:p w:rsidR="00FD65AE" w:rsidRDefault="00FD65AE" w:rsidP="00FD65AE">
      <w:pPr>
        <w:pStyle w:val="a7"/>
      </w:pPr>
      <w:r>
        <w:rPr>
          <w:rStyle w:val="a9"/>
        </w:rPr>
        <w:footnoteRef/>
      </w:r>
      <w:r>
        <w:t> Обучение руководителей, специалистов и рабочих с последующей аттестацией в Институте промышленной безопасности, охраны труда и социального партнёрства проводится:</w:t>
      </w:r>
    </w:p>
    <w:p w:rsidR="00FD65AE" w:rsidRDefault="00FD65AE" w:rsidP="00FD65AE">
      <w:pPr>
        <w:pStyle w:val="a7"/>
      </w:pPr>
      <w:r>
        <w:t>по промышленной безопасности на объектах</w:t>
      </w:r>
    </w:p>
    <w:p w:rsidR="00FD65AE" w:rsidRDefault="00FD65AE" w:rsidP="00FD65AE">
      <w:pPr>
        <w:pStyle w:val="a7"/>
      </w:pPr>
      <w:r>
        <w:t xml:space="preserve">- котлонадзора – ул. </w:t>
      </w:r>
      <w:proofErr w:type="spellStart"/>
      <w:r>
        <w:t>Кирочная</w:t>
      </w:r>
      <w:proofErr w:type="spellEnd"/>
      <w:r>
        <w:t>, д. 59, тел. (812) 271-64-05,</w:t>
      </w:r>
    </w:p>
    <w:p w:rsidR="00FD65AE" w:rsidRDefault="00FD65AE" w:rsidP="00FD65AE">
      <w:pPr>
        <w:pStyle w:val="a7"/>
      </w:pPr>
      <w:r>
        <w:t xml:space="preserve">- газового хозяйства – ул. </w:t>
      </w:r>
      <w:proofErr w:type="spellStart"/>
      <w:r>
        <w:t>Кирочная</w:t>
      </w:r>
      <w:proofErr w:type="spellEnd"/>
      <w:r>
        <w:t>, д. 59, тел. (812) 336-47-25,</w:t>
      </w:r>
    </w:p>
    <w:p w:rsidR="00FD65AE" w:rsidRDefault="00FD65AE" w:rsidP="00FD65AE">
      <w:pPr>
        <w:pStyle w:val="a7"/>
      </w:pPr>
      <w:r>
        <w:t>- нефтегазодобывающего оборудования – Конногвардейский бул., д. 19, тел. (812) 312-19-10,</w:t>
      </w:r>
    </w:p>
    <w:p w:rsidR="00FD65AE" w:rsidRDefault="00FD65AE" w:rsidP="00FD65AE">
      <w:pPr>
        <w:pStyle w:val="a7"/>
      </w:pPr>
      <w:r>
        <w:t>- подъёмных сооружений и лифтов – Конногвардейский бул., д. 19, тел. (812) 571-05-88,</w:t>
      </w:r>
    </w:p>
    <w:p w:rsidR="00FD65AE" w:rsidRDefault="00FD65AE" w:rsidP="00FD65AE">
      <w:pPr>
        <w:pStyle w:val="a7"/>
      </w:pPr>
      <w:r>
        <w:t xml:space="preserve">- горных предприятий, металлургических и химических производств – Конногвардейский бул., д. 19, </w:t>
      </w:r>
    </w:p>
    <w:p w:rsidR="00FD65AE" w:rsidRDefault="00FD65AE" w:rsidP="00FD65AE">
      <w:pPr>
        <w:pStyle w:val="a7"/>
      </w:pPr>
      <w:r>
        <w:t>тел. (812) 570-65-01;</w:t>
      </w:r>
    </w:p>
    <w:p w:rsidR="00FD65AE" w:rsidRDefault="00FD65AE" w:rsidP="00FD65AE">
      <w:pPr>
        <w:pStyle w:val="a7"/>
      </w:pPr>
      <w:r>
        <w:t>по охране труда</w:t>
      </w:r>
    </w:p>
    <w:p w:rsidR="00FD65AE" w:rsidRDefault="00FD65AE" w:rsidP="00FD65AE">
      <w:pPr>
        <w:pStyle w:val="a7"/>
      </w:pPr>
      <w:r>
        <w:t>- общие вопросы и отраслевые правила, в том числе, по строительным и мостовым конструкциям – Конногвардейский бул., д. 19, тел. (812) 975-18-23.</w:t>
      </w:r>
    </w:p>
    <w:p w:rsidR="00FD65AE" w:rsidRPr="00E54DA1" w:rsidRDefault="00FD65AE" w:rsidP="00FD65AE">
      <w:pPr>
        <w:pStyle w:val="a7"/>
      </w:pPr>
      <w:r>
        <w:t>Каждые среду и четверг в аудитории 45А. Начало занятий в 10 часов. Дополнительную информацию можно получить по телефонам: (812) 571-82-04, 571-98-17 и на сайте www.safework.ru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AE"/>
    <w:rsid w:val="0003283F"/>
    <w:rsid w:val="000917A6"/>
    <w:rsid w:val="000D6DB6"/>
    <w:rsid w:val="000F3B6A"/>
    <w:rsid w:val="001239EC"/>
    <w:rsid w:val="001472EE"/>
    <w:rsid w:val="001663C4"/>
    <w:rsid w:val="00173846"/>
    <w:rsid w:val="001B33B2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C6774"/>
    <w:rsid w:val="002D28E4"/>
    <w:rsid w:val="002D3F42"/>
    <w:rsid w:val="0035271A"/>
    <w:rsid w:val="00355CCA"/>
    <w:rsid w:val="00366E68"/>
    <w:rsid w:val="00391BD9"/>
    <w:rsid w:val="003B5F2B"/>
    <w:rsid w:val="003C704A"/>
    <w:rsid w:val="003E33D9"/>
    <w:rsid w:val="0040469A"/>
    <w:rsid w:val="00422563"/>
    <w:rsid w:val="0046262D"/>
    <w:rsid w:val="00481852"/>
    <w:rsid w:val="0049780F"/>
    <w:rsid w:val="004D2EFA"/>
    <w:rsid w:val="004D7A7D"/>
    <w:rsid w:val="00505505"/>
    <w:rsid w:val="00523910"/>
    <w:rsid w:val="00543125"/>
    <w:rsid w:val="005436EB"/>
    <w:rsid w:val="005541C4"/>
    <w:rsid w:val="00562B5F"/>
    <w:rsid w:val="00596500"/>
    <w:rsid w:val="005C4D5B"/>
    <w:rsid w:val="005F7F58"/>
    <w:rsid w:val="00615698"/>
    <w:rsid w:val="006176E0"/>
    <w:rsid w:val="00655385"/>
    <w:rsid w:val="00691196"/>
    <w:rsid w:val="006D491B"/>
    <w:rsid w:val="00704775"/>
    <w:rsid w:val="00732234"/>
    <w:rsid w:val="00745BBD"/>
    <w:rsid w:val="00774BAF"/>
    <w:rsid w:val="007C74CF"/>
    <w:rsid w:val="007D5A17"/>
    <w:rsid w:val="007D70F5"/>
    <w:rsid w:val="007F71E7"/>
    <w:rsid w:val="0080111D"/>
    <w:rsid w:val="00807636"/>
    <w:rsid w:val="00876A06"/>
    <w:rsid w:val="008C2B18"/>
    <w:rsid w:val="008E088A"/>
    <w:rsid w:val="00900791"/>
    <w:rsid w:val="0091612D"/>
    <w:rsid w:val="00922C73"/>
    <w:rsid w:val="00970DFC"/>
    <w:rsid w:val="009717BA"/>
    <w:rsid w:val="009B58A0"/>
    <w:rsid w:val="009C2BE5"/>
    <w:rsid w:val="00A363D3"/>
    <w:rsid w:val="00A80895"/>
    <w:rsid w:val="00AE1FD4"/>
    <w:rsid w:val="00B11F36"/>
    <w:rsid w:val="00B86400"/>
    <w:rsid w:val="00BA2E85"/>
    <w:rsid w:val="00C13554"/>
    <w:rsid w:val="00C40C8C"/>
    <w:rsid w:val="00C42675"/>
    <w:rsid w:val="00C46B80"/>
    <w:rsid w:val="00C771E7"/>
    <w:rsid w:val="00CA07E9"/>
    <w:rsid w:val="00CB3626"/>
    <w:rsid w:val="00CC6B67"/>
    <w:rsid w:val="00CD33AD"/>
    <w:rsid w:val="00D70D30"/>
    <w:rsid w:val="00D902D9"/>
    <w:rsid w:val="00DC0F6B"/>
    <w:rsid w:val="00DC4834"/>
    <w:rsid w:val="00E230EF"/>
    <w:rsid w:val="00E53894"/>
    <w:rsid w:val="00E75FA5"/>
    <w:rsid w:val="00EF3412"/>
    <w:rsid w:val="00EF441B"/>
    <w:rsid w:val="00F32E4B"/>
    <w:rsid w:val="00F35FF0"/>
    <w:rsid w:val="00F62A05"/>
    <w:rsid w:val="00F75970"/>
    <w:rsid w:val="00F872AA"/>
    <w:rsid w:val="00F968F9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ABF8CF-BC26-4F87-93A1-4D086724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AE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D65A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270D4E"/>
    <w:pPr>
      <w:keepNext/>
      <w:suppressAutoHyphens/>
      <w:ind w:firstLine="0"/>
      <w:jc w:val="left"/>
      <w:outlineLvl w:val="4"/>
    </w:pPr>
    <w:rPr>
      <w:rFonts w:eastAsia="Times New Roman" w:cs="Times New Roman"/>
      <w:sz w:val="3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uppressAutoHyphens/>
      <w:spacing w:before="120" w:after="120"/>
      <w:ind w:firstLine="0"/>
      <w:jc w:val="left"/>
    </w:pPr>
    <w:rPr>
      <w:rFonts w:eastAsia="Times New Roman" w:cs="Mangal"/>
      <w:i/>
      <w:iCs/>
      <w:szCs w:val="24"/>
      <w:lang w:eastAsia="zh-CN"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uppressAutoHyphens/>
      <w:spacing w:after="60"/>
      <w:ind w:firstLine="0"/>
      <w:jc w:val="center"/>
      <w:outlineLvl w:val="1"/>
    </w:pPr>
    <w:rPr>
      <w:rFonts w:asciiTheme="majorHAnsi" w:eastAsiaTheme="majorEastAsia" w:hAnsiTheme="majorHAnsi" w:cstheme="majorBidi"/>
      <w:szCs w:val="24"/>
      <w:lang w:eastAsia="zh-CN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99"/>
    <w:qFormat/>
    <w:rsid w:val="00270D4E"/>
    <w:rPr>
      <w:i/>
      <w:iCs/>
    </w:rPr>
  </w:style>
  <w:style w:type="paragraph" w:styleId="21">
    <w:name w:val="Body Text Indent 2"/>
    <w:basedOn w:val="a"/>
    <w:link w:val="22"/>
    <w:rsid w:val="00FD65AE"/>
    <w:pPr>
      <w:ind w:left="720" w:firstLine="0"/>
      <w:jc w:val="left"/>
    </w:pPr>
    <w:rPr>
      <w:rFonts w:eastAsia="Times New Roman" w:cs="Times New Roman"/>
      <w:i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65AE"/>
    <w:rPr>
      <w:i/>
      <w:snapToGrid w:val="0"/>
    </w:rPr>
  </w:style>
  <w:style w:type="character" w:customStyle="1" w:styleId="20">
    <w:name w:val="Заголовок 2 Знак"/>
    <w:basedOn w:val="a0"/>
    <w:link w:val="2"/>
    <w:uiPriority w:val="99"/>
    <w:rsid w:val="00FD65AE"/>
    <w:rPr>
      <w:b/>
      <w:bCs/>
      <w:sz w:val="36"/>
      <w:szCs w:val="36"/>
    </w:rPr>
  </w:style>
  <w:style w:type="paragraph" w:styleId="a7">
    <w:name w:val="footnote text"/>
    <w:basedOn w:val="a"/>
    <w:link w:val="a8"/>
    <w:uiPriority w:val="99"/>
    <w:semiHidden/>
    <w:unhideWhenUsed/>
    <w:rsid w:val="00FD65AE"/>
    <w:rPr>
      <w:rFonts w:eastAsia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D65AE"/>
    <w:rPr>
      <w:rFonts w:eastAsia="Calibri"/>
      <w:lang w:eastAsia="en-US"/>
    </w:rPr>
  </w:style>
  <w:style w:type="character" w:styleId="a9">
    <w:name w:val="footnote reference"/>
    <w:uiPriority w:val="99"/>
    <w:semiHidden/>
    <w:unhideWhenUsed/>
    <w:rsid w:val="00FD65AE"/>
    <w:rPr>
      <w:vertAlign w:val="superscript"/>
    </w:rPr>
  </w:style>
  <w:style w:type="paragraph" w:styleId="aa">
    <w:name w:val="Normal (Web)"/>
    <w:basedOn w:val="a"/>
    <w:uiPriority w:val="99"/>
    <w:rsid w:val="00FD65AE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b">
    <w:name w:val="Strong"/>
    <w:uiPriority w:val="99"/>
    <w:qFormat/>
    <w:rsid w:val="00FD65AE"/>
    <w:rPr>
      <w:rFonts w:cs="Times New Roman"/>
      <w:b/>
      <w:bCs/>
    </w:rPr>
  </w:style>
  <w:style w:type="character" w:customStyle="1" w:styleId="match">
    <w:name w:val="match"/>
    <w:uiPriority w:val="99"/>
    <w:rsid w:val="00FD65AE"/>
    <w:rPr>
      <w:rFonts w:cs="Times New Roman"/>
    </w:rPr>
  </w:style>
  <w:style w:type="paragraph" w:customStyle="1" w:styleId="formattext">
    <w:name w:val="formattext"/>
    <w:basedOn w:val="a"/>
    <w:uiPriority w:val="99"/>
    <w:rsid w:val="00FD65AE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49EE-0627-4466-8298-A52E18F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</dc:creator>
  <cp:lastModifiedBy>Sparcmen</cp:lastModifiedBy>
  <cp:revision>3</cp:revision>
  <dcterms:created xsi:type="dcterms:W3CDTF">2019-04-01T11:22:00Z</dcterms:created>
  <dcterms:modified xsi:type="dcterms:W3CDTF">2019-04-01T11:23:00Z</dcterms:modified>
</cp:coreProperties>
</file>